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بيان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عاجل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٣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سبتمبر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٢٠١٨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  <w:b/>
          <w:sz w:val="32"/>
          <w:szCs w:val="32"/>
        </w:rPr>
      </w:pPr>
      <w:r w:rsidRPr="00B97BD1">
        <w:rPr>
          <w:rFonts w:ascii="Times New Roman" w:hAnsi="Times New Roman" w:cs="Times New Roman"/>
          <w:b/>
          <w:sz w:val="32"/>
          <w:szCs w:val="32"/>
        </w:rPr>
        <w:t>مكافحة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الالتهابات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الجرثومية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القاتلة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ضرورة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قصوى،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وملف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أساسي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لم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يتم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علاجه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من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قبل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الجهات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الرسمية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عالمياً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بصورة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شاملة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حتى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  <w:r w:rsidRPr="00B97BD1">
        <w:rPr>
          <w:rFonts w:ascii="Times New Roman" w:hAnsi="Times New Roman" w:cs="Times New Roman"/>
          <w:b/>
          <w:sz w:val="32"/>
          <w:szCs w:val="32"/>
        </w:rPr>
        <w:t>الآن</w:t>
      </w:r>
      <w:r w:rsidRPr="00B97BD1">
        <w:rPr>
          <w:rFonts w:ascii="Palatino Linotype" w:hAnsi="Palatino Linotype"/>
          <w:b/>
          <w:sz w:val="32"/>
          <w:szCs w:val="32"/>
        </w:rPr>
        <w:t xml:space="preserve"> 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اليوم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لمكافحة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(</w:t>
      </w:r>
      <w:r w:rsidRPr="00B97BD1">
        <w:rPr>
          <w:rFonts w:ascii="Times New Roman" w:hAnsi="Times New Roman" w:cs="Times New Roman"/>
        </w:rPr>
        <w:t>١٣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سبتمبر</w:t>
      </w:r>
      <w:r w:rsidRPr="00B97BD1">
        <w:rPr>
          <w:rFonts w:ascii="Palatino Linotype" w:hAnsi="Palatino Linotype"/>
        </w:rPr>
        <w:t xml:space="preserve">). </w:t>
      </w:r>
      <w:r w:rsidRPr="00B97BD1">
        <w:rPr>
          <w:rFonts w:ascii="Times New Roman" w:hAnsi="Times New Roman" w:cs="Times New Roman"/>
        </w:rPr>
        <w:t>أشارت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المجموعة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لمكافحة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الإجراءات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اللازمة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للحد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هذه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الخطيرة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والتي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تعد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أحد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أسباب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الوفاة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اذا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تشخص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بدقة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مبكراً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تحظ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بالكثير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الخطوات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المطلوبة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التي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طالبت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منظمة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٢٠١٧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حتى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الآن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وبالرغم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القرار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الذي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صوتت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الأعضاء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مايو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٢٠١٧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أثناء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اجتماع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الجمعية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العمومية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لمنظمة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وكذلك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التجمع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للصحة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جنيف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أجل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تحسين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والحد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وتطوير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سبل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تشخيصها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وعلاجها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أيضاً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عبر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تنفيذ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حزمةٍ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الخطوات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النامية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والمتقدمة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تتخذ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كثيرٌ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شأناً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لدعم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البرامج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التعليمية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والتدريبية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المتخصصة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للوقاية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وكذلك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علاجها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ورعايتها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بالصورة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المطلوبة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وهنا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نرجو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الأعضاء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الأمم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المتحدة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ومنظمة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باتخاذ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قرارات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جادة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ومبكرة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بشأن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التزامها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بهذا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القرار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وإدراجها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ضمن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أولوياتها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برامجها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لتفادي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أضرار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عالمياً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وكذلك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إصدارها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التقرير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السنوي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الذي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يبين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نسبة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حدوثها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وما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يترتب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عليها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كل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بلد</w:t>
      </w:r>
      <w:r w:rsidRPr="00B97BD1">
        <w:rPr>
          <w:rFonts w:ascii="Palatino Linotype" w:hAnsi="Palatino Linotype"/>
        </w:rPr>
        <w:t xml:space="preserve">. </w:t>
      </w:r>
      <w:r w:rsidRPr="00B97BD1">
        <w:rPr>
          <w:rFonts w:ascii="Times New Roman" w:hAnsi="Times New Roman" w:cs="Times New Roman"/>
        </w:rPr>
        <w:t>كما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نطلب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منظمة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تدعم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الأعضاء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للحد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هذه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طريق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نشر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سبل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الوقاية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والتشخيص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وعلاج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هذه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المعضلة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بصورة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أوفى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وتعتبر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أو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يعرف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</w:t>
      </w:r>
      <w:r w:rsidRPr="00B97BD1">
        <w:rPr>
          <w:rFonts w:ascii="Palatino Linotype" w:hAnsi="Palatino Linotype"/>
        </w:rPr>
        <w:t xml:space="preserve"> (</w:t>
      </w:r>
      <w:r w:rsidRPr="00B97BD1">
        <w:rPr>
          <w:rFonts w:ascii="Times New Roman" w:hAnsi="Times New Roman" w:cs="Times New Roman"/>
        </w:rPr>
        <w:t>تسمم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</w:t>
      </w:r>
      <w:r w:rsidRPr="00B97BD1">
        <w:rPr>
          <w:rFonts w:ascii="Palatino Linotype" w:hAnsi="Palatino Linotype"/>
        </w:rPr>
        <w:t xml:space="preserve">) </w:t>
      </w:r>
      <w:r w:rsidRPr="00B97BD1">
        <w:rPr>
          <w:rFonts w:ascii="Times New Roman" w:hAnsi="Times New Roman" w:cs="Times New Roman"/>
        </w:rPr>
        <w:t>أحد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الحالات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الفتاكة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بسبب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تأثيرها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الجسيم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على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أعضاء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بدن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الانسان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مؤدية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تعطلها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بصورة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سلبية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إلى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الوفاة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اذا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تعالج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بصورة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صحيحة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مبكراً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حيث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ينبغي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مداواتها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بصورة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طارئة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طريق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البدء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المضادات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الحيوية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والسوائل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المناسبة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على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مدار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الساعة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ولقد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شاطرت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منظمة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توجهات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المجموعة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لمكافحة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لمعرفة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نسبة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حدوثها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كل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دولة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وكذلك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الحد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بنسبة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٢٠٪</w:t>
      </w:r>
      <w:r w:rsidRPr="00B97BD1">
        <w:rPr>
          <w:rFonts w:ascii="Tahoma" w:hAnsi="Tahoma" w:cs="Tahoma"/>
        </w:rPr>
        <w:t>؜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مع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بدء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٢٠٢٠</w:t>
      </w:r>
      <w:r w:rsidRPr="00B97BD1">
        <w:rPr>
          <w:rFonts w:ascii="Palatino Linotype" w:hAnsi="Palatino Linotype"/>
        </w:rPr>
        <w:t xml:space="preserve">. </w:t>
      </w:r>
      <w:r w:rsidRPr="00B97BD1">
        <w:rPr>
          <w:rFonts w:ascii="Times New Roman" w:hAnsi="Times New Roman" w:cs="Times New Roman"/>
        </w:rPr>
        <w:t>ومع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توحد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الرؤى،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تستطيع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كل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إنجاز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ذلك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طريق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دعم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برامج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النظافة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العامة،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غسل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اليدين،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التعقيم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المتقن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أثناء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عمليات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الولادة،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تحسين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الصرف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الصحي،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توفير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المياه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والتغذية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السليمة،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تفعيل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برامج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التطعيم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للأطفال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حديثي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الولادة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حسب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التوصيات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لهم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وعلى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الأخص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النامية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ذات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الدخل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المحدود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وبمناسبة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اليوم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لمكافحة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الإنتانية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الذي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يصادف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١٣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سبتمبر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كل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عام،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تتوجه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المجموعة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وبصورة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عاجلة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بندائها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لجميع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الأقطار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وبدعمٍ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منظمة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أجل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تطبيق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السبل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المثلى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للوقاية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والحد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الأمراض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المعدية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وتلافي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حدوث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ظاهرة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مقاومة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المضادات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الحيوية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وعلى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وجه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أخص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بين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الأطفال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المعرضين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لهذا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الخطر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ويعتبر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الأطفال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حديثو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الولادة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الأكثر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إصابة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بسبب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عدم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نضوج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جهازهم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المناعي،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بينما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طرق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الوقاية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غاية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السهولة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متضمنةً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الرضاعة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الطبيعية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والتطعيمات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الوقائية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وفِي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هذا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اليوم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٥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سبتمبر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٢٠١٨،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تنظم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المجموعة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لمكافحة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مؤتمرها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الثاني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عبر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أثير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الانترنت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على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مدى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اليومين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القادمين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إذ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يستطيع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أكثر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١٥٠٠٠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فرد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ومؤسسة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صحية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متابعته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مباشرة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عبر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الرابط</w:t>
      </w:r>
      <w:r w:rsidRPr="00B97BD1">
        <w:rPr>
          <w:rFonts w:ascii="Palatino Linotype" w:hAnsi="Palatino Linotype"/>
        </w:rPr>
        <w:t xml:space="preserve"> </w:t>
      </w:r>
      <w:hyperlink r:id="rId4" w:history="1">
        <w:r w:rsidRPr="00542A2F">
          <w:rPr>
            <w:rStyle w:val="Hyperlink"/>
            <w:rFonts w:ascii="Palatino Linotype" w:hAnsi="Palatino Linotype"/>
          </w:rPr>
          <w:t>www.worldsepsiscongress.org</w:t>
        </w:r>
      </w:hyperlink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قبيل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اليوم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لمكافحة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الثالث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عشر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شهر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سبتمبر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٢٠١٨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ويشهد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المتطور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الشامل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الغنية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نسبةً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عاليةً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حالات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والتي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تعادل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٥٠٠</w:t>
      </w:r>
      <w:r w:rsidRPr="00B97BD1">
        <w:rPr>
          <w:rFonts w:ascii="Palatino Linotype" w:hAnsi="Palatino Linotype"/>
        </w:rPr>
        <w:t>-</w:t>
      </w:r>
      <w:r w:rsidRPr="00B97BD1">
        <w:rPr>
          <w:rFonts w:ascii="Times New Roman" w:hAnsi="Times New Roman" w:cs="Times New Roman"/>
        </w:rPr>
        <w:t>٧٠٠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حالة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لكل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١٠٠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ألف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نسمة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حسب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أشارت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احصائيات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الولايات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المتحدة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الأمريكية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الأوروبية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ويعد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هذا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الرقم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أكثر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lastRenderedPageBreak/>
        <w:t>حالات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أمراض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السرطان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المشخصة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حديثاً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هناك</w:t>
      </w:r>
      <w:r w:rsidRPr="00B97BD1">
        <w:rPr>
          <w:rFonts w:ascii="Palatino Linotype" w:hAnsi="Palatino Linotype"/>
        </w:rPr>
        <w:t xml:space="preserve">. </w:t>
      </w:r>
      <w:r w:rsidRPr="00B97BD1">
        <w:rPr>
          <w:rFonts w:ascii="Times New Roman" w:hAnsi="Times New Roman" w:cs="Times New Roman"/>
        </w:rPr>
        <w:t>وتشير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التقارير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نصف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هذه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الحالات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يمكن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الوقاية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لو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اتخاذ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السبل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المناسبة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لمكافحتها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فيما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تشهد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بعض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المطبقة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لنظام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علاج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والوقاية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انخفاضاً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مشهوداً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وتم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الحد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الوفيات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المتعلقة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٤٠٪</w:t>
      </w:r>
      <w:r w:rsidRPr="00B97BD1">
        <w:rPr>
          <w:rFonts w:ascii="Tahoma" w:hAnsi="Tahoma" w:cs="Tahoma"/>
        </w:rPr>
        <w:t>؜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الى٢٠٪</w:t>
      </w:r>
      <w:r w:rsidRPr="00B97BD1">
        <w:rPr>
          <w:rFonts w:ascii="Tahoma" w:hAnsi="Tahoma" w:cs="Tahoma"/>
        </w:rPr>
        <w:t>؜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إلا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المتقدمة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غير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المطبقة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لهذا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النظام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زالت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تعاني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ارتفاع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هذه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النسبة،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بينما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الفقيرة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بلغت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نسب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الوفاة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بين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٥٠٪</w:t>
      </w:r>
      <w:r w:rsidRPr="00B97BD1">
        <w:rPr>
          <w:rFonts w:ascii="Tahoma" w:hAnsi="Tahoma" w:cs="Tahoma"/>
        </w:rPr>
        <w:t>؜</w:t>
      </w:r>
      <w:r w:rsidRPr="00B97BD1">
        <w:rPr>
          <w:rFonts w:ascii="Palatino Linotype" w:hAnsi="Palatino Linotype"/>
        </w:rPr>
        <w:t xml:space="preserve"> - </w:t>
      </w:r>
      <w:r w:rsidRPr="00B97BD1">
        <w:rPr>
          <w:rFonts w:ascii="Times New Roman" w:hAnsi="Times New Roman" w:cs="Times New Roman"/>
        </w:rPr>
        <w:t>٧٠٪</w:t>
      </w:r>
      <w:r w:rsidRPr="00B97BD1">
        <w:rPr>
          <w:rFonts w:ascii="Tahoma" w:hAnsi="Tahoma" w:cs="Tahoma"/>
        </w:rPr>
        <w:t>؜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وتشكل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وحدها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نسبة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٣٥٪</w:t>
      </w:r>
      <w:r w:rsidRPr="00B97BD1">
        <w:rPr>
          <w:rFonts w:ascii="Tahoma" w:hAnsi="Tahoma" w:cs="Tahoma"/>
        </w:rPr>
        <w:t>؜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حالات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الوفيات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الولايات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المتحدة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الأمريكية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اذ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أنها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السبب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للوفيات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داخل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أروقة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المستشفيات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هناك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مكلفةً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يفوق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٢٤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مليار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دولار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أمريكي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سنوياً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ولهذه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الأسباب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تتضامن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المجموعة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لمكافحة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مع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المؤسسات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والجمعيات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الداعمة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أجل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تطبيق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القرار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الصادر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منظمة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الصحة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أجل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بث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التوعية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اللازمة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بين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أفراد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المجتمع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فيما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يخص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الإنتانات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على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مستوى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دول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العالم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أجمع</w:t>
      </w:r>
      <w:r w:rsidRPr="00B97BD1">
        <w:rPr>
          <w:rFonts w:ascii="Palatino Linotype" w:hAnsi="Palatino Linotype"/>
        </w:rPr>
        <w:t>.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للتواصل</w:t>
      </w:r>
      <w:r w:rsidRPr="00B97BD1">
        <w:rPr>
          <w:rFonts w:ascii="Palatino Linotype" w:hAnsi="Palatino Linotype"/>
        </w:rPr>
        <w:t>: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كاثرين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هندريك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المنسقة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الإعلامية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للمؤتمر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الثاني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لمكافحة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الالتهابات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الجرثومية</w:t>
      </w:r>
    </w:p>
    <w:p w:rsidR="00B97BD1" w:rsidRDefault="00B97BD1" w:rsidP="00B97BD1">
      <w:pPr>
        <w:jc w:val="right"/>
        <w:rPr>
          <w:rFonts w:ascii="Palatino Linotype" w:hAnsi="Palatino Linotype"/>
        </w:rPr>
      </w:pPr>
      <w:r w:rsidRPr="00B97BD1">
        <w:rPr>
          <w:rFonts w:ascii="Times New Roman" w:hAnsi="Times New Roman" w:cs="Times New Roman"/>
        </w:rPr>
        <w:t>البريد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الالكتروني</w:t>
      </w:r>
      <w:r w:rsidRPr="00B97BD1">
        <w:rPr>
          <w:rFonts w:ascii="Palatino Linotype" w:hAnsi="Palatino Linotype"/>
        </w:rPr>
        <w:t xml:space="preserve">: </w:t>
      </w:r>
      <w:hyperlink r:id="rId5" w:history="1">
        <w:r w:rsidRPr="00542A2F">
          <w:rPr>
            <w:rStyle w:val="Hyperlink"/>
            <w:rFonts w:ascii="Palatino Linotype" w:hAnsi="Palatino Linotype"/>
          </w:rPr>
          <w:t>kathryn.hendrick@global-sepsis-alliance.org</w:t>
        </w:r>
      </w:hyperlink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  <w:bookmarkStart w:id="0" w:name="_GoBack"/>
      <w:bookmarkEnd w:id="0"/>
      <w:r w:rsidRPr="00B97BD1">
        <w:rPr>
          <w:rFonts w:ascii="Times New Roman" w:hAnsi="Times New Roman" w:cs="Times New Roman"/>
        </w:rPr>
        <w:t>رقم</w:t>
      </w:r>
      <w:r w:rsidRPr="00B97BD1">
        <w:rPr>
          <w:rFonts w:ascii="Palatino Linotype" w:hAnsi="Palatino Linotype"/>
        </w:rPr>
        <w:t xml:space="preserve"> </w:t>
      </w:r>
      <w:r w:rsidRPr="00B97BD1">
        <w:rPr>
          <w:rFonts w:ascii="Times New Roman" w:hAnsi="Times New Roman" w:cs="Times New Roman"/>
        </w:rPr>
        <w:t>الهاتف</w:t>
      </w:r>
      <w:r w:rsidRPr="00B97BD1">
        <w:rPr>
          <w:rFonts w:ascii="Palatino Linotype" w:hAnsi="Palatino Linotype"/>
        </w:rPr>
        <w:t xml:space="preserve">: </w:t>
      </w:r>
      <w:r w:rsidRPr="00B97BD1">
        <w:rPr>
          <w:rFonts w:ascii="Times New Roman" w:hAnsi="Times New Roman" w:cs="Times New Roman"/>
        </w:rPr>
        <w:t>١٤١٦٢٧٧٦٢٨١</w:t>
      </w:r>
      <w:r w:rsidRPr="00B97BD1">
        <w:rPr>
          <w:rFonts w:ascii="Palatino Linotype" w:hAnsi="Palatino Linotype"/>
        </w:rPr>
        <w:t>+</w:t>
      </w:r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B97BD1" w:rsidRDefault="00B97BD1" w:rsidP="00B97BD1">
      <w:pPr>
        <w:jc w:val="right"/>
        <w:rPr>
          <w:rFonts w:ascii="Palatino Linotype" w:hAnsi="Palatino Linotype"/>
        </w:rPr>
      </w:pPr>
      <w:hyperlink r:id="rId6" w:history="1">
        <w:r w:rsidRPr="00542A2F">
          <w:rPr>
            <w:rStyle w:val="Hyperlink"/>
            <w:rFonts w:ascii="Palatino Linotype" w:hAnsi="Palatino Linotype"/>
          </w:rPr>
          <w:t>www.global-sepsis-alliance.org</w:t>
        </w:r>
      </w:hyperlink>
    </w:p>
    <w:p w:rsidR="00B97BD1" w:rsidRDefault="00B97BD1" w:rsidP="00B97BD1">
      <w:pPr>
        <w:jc w:val="right"/>
        <w:rPr>
          <w:rFonts w:ascii="Palatino Linotype" w:hAnsi="Palatino Linotype"/>
        </w:rPr>
      </w:pPr>
      <w:hyperlink r:id="rId7" w:history="1">
        <w:r w:rsidRPr="00542A2F">
          <w:rPr>
            <w:rStyle w:val="Hyperlink"/>
            <w:rFonts w:ascii="Palatino Linotype" w:hAnsi="Palatino Linotype"/>
          </w:rPr>
          <w:t>www.world-sepsis-day.org</w:t>
        </w:r>
      </w:hyperlink>
    </w:p>
    <w:p w:rsidR="00B97BD1" w:rsidRDefault="00B97BD1" w:rsidP="00B97BD1">
      <w:pPr>
        <w:jc w:val="right"/>
        <w:rPr>
          <w:rFonts w:ascii="Palatino Linotype" w:hAnsi="Palatino Linotype"/>
        </w:rPr>
      </w:pPr>
      <w:hyperlink r:id="rId8" w:history="1">
        <w:r w:rsidRPr="00542A2F">
          <w:rPr>
            <w:rStyle w:val="Hyperlink"/>
            <w:rFonts w:ascii="Palatino Linotype" w:hAnsi="Palatino Linotype"/>
          </w:rPr>
          <w:t>www.worldsepsiscongress.org</w:t>
        </w:r>
      </w:hyperlink>
    </w:p>
    <w:p w:rsidR="00B97BD1" w:rsidRPr="00B97BD1" w:rsidRDefault="00B97BD1" w:rsidP="00B97BD1">
      <w:pPr>
        <w:jc w:val="right"/>
        <w:rPr>
          <w:rFonts w:ascii="Palatino Linotype" w:hAnsi="Palatino Linotype"/>
        </w:rPr>
      </w:pPr>
    </w:p>
    <w:p w:rsidR="00A0200D" w:rsidRPr="00B97BD1" w:rsidRDefault="00A0200D" w:rsidP="00B97BD1">
      <w:pPr>
        <w:jc w:val="right"/>
        <w:rPr>
          <w:rFonts w:ascii="Palatino Linotype" w:hAnsi="Palatino Linotype"/>
        </w:rPr>
      </w:pPr>
    </w:p>
    <w:sectPr w:rsidR="00A0200D" w:rsidRPr="00B97BD1" w:rsidSect="00F377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D1"/>
    <w:rsid w:val="00A0200D"/>
    <w:rsid w:val="00B97BD1"/>
    <w:rsid w:val="00F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7E5D9"/>
  <w14:defaultImageDpi w14:val="32767"/>
  <w15:chartTrackingRefBased/>
  <w15:docId w15:val="{DD399511-C356-2141-A2C1-267D4318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7B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9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psi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-sepsis-d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-sepsis-alliance.org" TargetMode="External"/><Relationship Id="rId5" Type="http://schemas.openxmlformats.org/officeDocument/2006/relationships/hyperlink" Target="mailto:kathryn.hendrick@global-sepsis-allianc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orldsepsiscongres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3886</Characters>
  <Application>Microsoft Office Word</Application>
  <DocSecurity>0</DocSecurity>
  <Lines>32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Zick</dc:creator>
  <cp:keywords/>
  <dc:description/>
  <cp:lastModifiedBy>Marvin Zick</cp:lastModifiedBy>
  <cp:revision>1</cp:revision>
  <dcterms:created xsi:type="dcterms:W3CDTF">2018-09-05T15:21:00Z</dcterms:created>
  <dcterms:modified xsi:type="dcterms:W3CDTF">2018-09-05T15:23:00Z</dcterms:modified>
</cp:coreProperties>
</file>